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63D" w:rsidRPr="00FB2A07" w:rsidRDefault="00A8163D">
      <w:pPr>
        <w:rPr>
          <w:rFonts w:ascii="Lucida Calligraphy" w:hAnsi="Lucida Calligraphy"/>
          <w:b/>
          <w:sz w:val="28"/>
        </w:rPr>
      </w:pPr>
      <w:r w:rsidRPr="00FB2A07">
        <w:rPr>
          <w:rFonts w:ascii="Lucida Calligraphy" w:hAnsi="Lucida Calligraphy"/>
          <w:b/>
          <w:sz w:val="28"/>
        </w:rPr>
        <w:t>Club 2000 Nursery environment encompasses a variety of pedagogy and approaches.</w:t>
      </w:r>
      <w:bookmarkStart w:id="0" w:name="_GoBack"/>
      <w:bookmarkEnd w:id="0"/>
    </w:p>
    <w:p w:rsidR="00A8163D" w:rsidRPr="00FB2A07" w:rsidRDefault="00A8163D">
      <w:pPr>
        <w:rPr>
          <w:rFonts w:ascii="Bradley Hand ITC" w:hAnsi="Bradley Hand ITC"/>
          <w:sz w:val="24"/>
        </w:rPr>
      </w:pPr>
      <w:r w:rsidRPr="00FB2A07">
        <w:rPr>
          <w:rFonts w:ascii="Bradley Hand ITC" w:hAnsi="Bradley Hand ITC"/>
          <w:sz w:val="24"/>
        </w:rPr>
        <w:t xml:space="preserve">We support the characteristics of effective learning through enhancements and </w:t>
      </w:r>
      <w:r w:rsidR="00076866" w:rsidRPr="00FB2A07">
        <w:rPr>
          <w:rFonts w:ascii="Bradley Hand ITC" w:hAnsi="Bradley Hand ITC"/>
          <w:sz w:val="24"/>
        </w:rPr>
        <w:t xml:space="preserve">the </w:t>
      </w:r>
      <w:r w:rsidRPr="00FB2A07">
        <w:rPr>
          <w:rFonts w:ascii="Bradley Hand ITC" w:hAnsi="Bradley Hand ITC"/>
          <w:sz w:val="24"/>
        </w:rPr>
        <w:t>enabling environment</w:t>
      </w:r>
      <w:r w:rsidR="00076866" w:rsidRPr="00FB2A07">
        <w:rPr>
          <w:rFonts w:ascii="Bradley Hand ITC" w:hAnsi="Bradley Hand ITC"/>
          <w:sz w:val="24"/>
        </w:rPr>
        <w:t xml:space="preserve"> picking up on children’s interests</w:t>
      </w:r>
      <w:r w:rsidR="002C2927" w:rsidRPr="00FB2A07">
        <w:rPr>
          <w:rFonts w:ascii="Bradley Hand ITC" w:hAnsi="Bradley Hand ITC"/>
          <w:sz w:val="24"/>
        </w:rPr>
        <w:t>, supporting open ended activities</w:t>
      </w:r>
      <w:r w:rsidR="00076866" w:rsidRPr="00FB2A07">
        <w:rPr>
          <w:rFonts w:ascii="Bradley Hand ITC" w:hAnsi="Bradley Hand ITC"/>
          <w:sz w:val="24"/>
        </w:rPr>
        <w:t xml:space="preserve"> and sparking the imagination and curiosity.</w:t>
      </w:r>
      <w:r w:rsidRPr="00FB2A07">
        <w:rPr>
          <w:rFonts w:ascii="Bradley Hand ITC" w:hAnsi="Bradley Hand ITC"/>
          <w:sz w:val="24"/>
        </w:rPr>
        <w:t xml:space="preserve">  </w:t>
      </w:r>
      <w:r w:rsidR="00076866" w:rsidRPr="00FB2A07">
        <w:rPr>
          <w:rFonts w:ascii="Bradley Hand ITC" w:hAnsi="Bradley Hand ITC"/>
          <w:sz w:val="24"/>
        </w:rPr>
        <w:t>The Curiosity Approach, Reggio Emilio, Loose Parts and Forest Schools is gradually integrated into our practice.</w:t>
      </w:r>
    </w:p>
    <w:p w:rsidR="002C2927" w:rsidRPr="0022690B" w:rsidRDefault="002C2927">
      <w:pPr>
        <w:rPr>
          <w:sz w:val="12"/>
        </w:rPr>
      </w:pPr>
      <w:r w:rsidRPr="0022690B">
        <w:rPr>
          <w:rFonts w:ascii="Arial" w:hAnsi="Arial" w:cs="Arial"/>
          <w:sz w:val="20"/>
          <w:szCs w:val="36"/>
        </w:rPr>
        <w:t xml:space="preserve">The Curiosity Approach is a </w:t>
      </w:r>
      <w:proofErr w:type="gramStart"/>
      <w:r w:rsidRPr="0022690B">
        <w:rPr>
          <w:rFonts w:ascii="Arial" w:hAnsi="Arial" w:cs="Arial"/>
          <w:sz w:val="20"/>
          <w:szCs w:val="36"/>
        </w:rPr>
        <w:t>modern day</w:t>
      </w:r>
      <w:proofErr w:type="gramEnd"/>
      <w:r w:rsidRPr="0022690B">
        <w:rPr>
          <w:rFonts w:ascii="Arial" w:hAnsi="Arial" w:cs="Arial"/>
          <w:sz w:val="20"/>
          <w:szCs w:val="36"/>
        </w:rPr>
        <w:t xml:space="preserve"> approach to Early Childhood. Takes parts from Reggio, Steiner, </w:t>
      </w:r>
      <w:proofErr w:type="spellStart"/>
      <w:r w:rsidRPr="0022690B">
        <w:rPr>
          <w:rFonts w:ascii="Arial" w:hAnsi="Arial" w:cs="Arial"/>
          <w:sz w:val="20"/>
          <w:szCs w:val="36"/>
        </w:rPr>
        <w:t>Te</w:t>
      </w:r>
      <w:proofErr w:type="spellEnd"/>
      <w:r w:rsidRPr="0022690B">
        <w:rPr>
          <w:rFonts w:ascii="Arial" w:hAnsi="Arial" w:cs="Arial"/>
          <w:sz w:val="20"/>
          <w:szCs w:val="36"/>
        </w:rPr>
        <w:t xml:space="preserve"> </w:t>
      </w:r>
      <w:proofErr w:type="spellStart"/>
      <w:r w:rsidRPr="0022690B">
        <w:rPr>
          <w:rFonts w:ascii="Arial" w:hAnsi="Arial" w:cs="Arial"/>
          <w:sz w:val="20"/>
          <w:szCs w:val="36"/>
        </w:rPr>
        <w:t>Whāriki</w:t>
      </w:r>
      <w:proofErr w:type="spellEnd"/>
      <w:r w:rsidRPr="0022690B">
        <w:rPr>
          <w:rFonts w:ascii="Arial" w:hAnsi="Arial" w:cs="Arial"/>
          <w:sz w:val="20"/>
          <w:szCs w:val="36"/>
        </w:rPr>
        <w:t xml:space="preserve"> with a sprinkle of Montessori. It's a beautiful recipe book of wonderful ingredients, carefully mixed together with experience, passion and a love of Early Childhood. It's baked together in a mindful oven of loveliness that needs thoughtful practitioners and professionals to be mentally present, thankful and forever curious about their career with little children. Be Curious, Have Fun, Make a Difference!</w:t>
      </w:r>
    </w:p>
    <w:p w:rsidR="00076866" w:rsidRPr="0022690B" w:rsidRDefault="007D743F" w:rsidP="00A8163D">
      <w:pPr>
        <w:rPr>
          <w:rFonts w:ascii="Arial" w:hAnsi="Arial" w:cs="Arial"/>
          <w:color w:val="222222"/>
          <w:sz w:val="18"/>
          <w:shd w:val="clear" w:color="auto" w:fill="FFFFFF"/>
        </w:rPr>
      </w:pPr>
      <w:r w:rsidRPr="0022690B">
        <w:rPr>
          <w:rFonts w:ascii="Arial" w:hAnsi="Arial" w:cs="Arial"/>
          <w:color w:val="222222"/>
          <w:sz w:val="20"/>
          <w:shd w:val="clear" w:color="auto" w:fill="FFFFFF"/>
        </w:rPr>
        <w:t>The </w:t>
      </w:r>
      <w:r w:rsidRPr="0022690B">
        <w:rPr>
          <w:rFonts w:ascii="Arial" w:hAnsi="Arial" w:cs="Arial"/>
          <w:b/>
          <w:bCs/>
          <w:color w:val="222222"/>
          <w:sz w:val="20"/>
          <w:shd w:val="clear" w:color="auto" w:fill="FFFFFF"/>
        </w:rPr>
        <w:t>Curiosity Approach</w:t>
      </w:r>
      <w:r w:rsidRPr="0022690B">
        <w:rPr>
          <w:rFonts w:ascii="Arial" w:hAnsi="Arial" w:cs="Arial"/>
          <w:color w:val="222222"/>
          <w:sz w:val="20"/>
          <w:shd w:val="clear" w:color="auto" w:fill="FFFFFF"/>
        </w:rPr>
        <w:t> is an </w:t>
      </w:r>
      <w:r w:rsidRPr="0022690B">
        <w:rPr>
          <w:rFonts w:ascii="Arial" w:hAnsi="Arial" w:cs="Arial"/>
          <w:b/>
          <w:bCs/>
          <w:color w:val="222222"/>
          <w:sz w:val="20"/>
          <w:shd w:val="clear" w:color="auto" w:fill="FFFFFF"/>
        </w:rPr>
        <w:t>ethos</w:t>
      </w:r>
      <w:r w:rsidRPr="0022690B">
        <w:rPr>
          <w:rFonts w:ascii="Arial" w:hAnsi="Arial" w:cs="Arial"/>
          <w:color w:val="222222"/>
          <w:sz w:val="20"/>
          <w:shd w:val="clear" w:color="auto" w:fill="FFFFFF"/>
        </w:rPr>
        <w:t>/</w:t>
      </w:r>
      <w:r w:rsidRPr="0022690B">
        <w:rPr>
          <w:rFonts w:ascii="Arial" w:hAnsi="Arial" w:cs="Arial"/>
          <w:b/>
          <w:bCs/>
          <w:color w:val="222222"/>
          <w:sz w:val="20"/>
          <w:shd w:val="clear" w:color="auto" w:fill="FFFFFF"/>
        </w:rPr>
        <w:t>approach</w:t>
      </w:r>
      <w:r w:rsidRPr="0022690B">
        <w:rPr>
          <w:rFonts w:ascii="Arial" w:hAnsi="Arial" w:cs="Arial"/>
          <w:color w:val="222222"/>
          <w:sz w:val="20"/>
          <w:shd w:val="clear" w:color="auto" w:fill="FFFFFF"/>
        </w:rPr>
        <w:t> where we focus on and celebrating magical moments in early years, providing passion, and the invitations to learning, which will promote </w:t>
      </w:r>
      <w:r w:rsidRPr="0022690B">
        <w:rPr>
          <w:rFonts w:ascii="Arial" w:hAnsi="Arial" w:cs="Arial"/>
          <w:bCs/>
          <w:color w:val="222222"/>
          <w:sz w:val="20"/>
          <w:shd w:val="clear" w:color="auto" w:fill="FFFFFF"/>
        </w:rPr>
        <w:t>Curiosity</w:t>
      </w:r>
      <w:r w:rsidRPr="0022690B">
        <w:rPr>
          <w:rFonts w:ascii="Arial" w:hAnsi="Arial" w:cs="Arial"/>
          <w:color w:val="222222"/>
          <w:sz w:val="20"/>
          <w:shd w:val="clear" w:color="auto" w:fill="FFFFFF"/>
        </w:rPr>
        <w:t>, Imagination, and Awe &amp; Wonder for children.</w:t>
      </w:r>
      <w:r w:rsidR="00076866" w:rsidRPr="0022690B">
        <w:rPr>
          <w:rFonts w:ascii="Arial" w:hAnsi="Arial" w:cs="Arial"/>
          <w:color w:val="222222"/>
          <w:sz w:val="20"/>
          <w:shd w:val="clear" w:color="auto" w:fill="FFFFFF"/>
        </w:rPr>
        <w:t xml:space="preserve"> The ethos is about using a child's natural </w:t>
      </w:r>
      <w:r w:rsidR="00076866" w:rsidRPr="0022690B">
        <w:rPr>
          <w:rFonts w:ascii="Arial" w:hAnsi="Arial" w:cs="Arial"/>
          <w:bCs/>
          <w:color w:val="222222"/>
          <w:sz w:val="20"/>
          <w:shd w:val="clear" w:color="auto" w:fill="FFFFFF"/>
        </w:rPr>
        <w:t>curiosity</w:t>
      </w:r>
      <w:r w:rsidR="00076866" w:rsidRPr="0022690B">
        <w:rPr>
          <w:rFonts w:ascii="Arial" w:hAnsi="Arial" w:cs="Arial"/>
          <w:color w:val="222222"/>
          <w:sz w:val="20"/>
          <w:shd w:val="clear" w:color="auto" w:fill="FFFFFF"/>
        </w:rPr>
        <w:t> to go back to basics with the use of wooden resources, ordinary household items and bric-a-brac</w:t>
      </w:r>
      <w:r w:rsidR="00076866" w:rsidRPr="0022690B">
        <w:rPr>
          <w:rFonts w:ascii="Arial" w:hAnsi="Arial" w:cs="Arial"/>
          <w:color w:val="222222"/>
          <w:sz w:val="18"/>
          <w:shd w:val="clear" w:color="auto" w:fill="FFFFFF"/>
        </w:rPr>
        <w:t xml:space="preserve">. </w:t>
      </w:r>
    </w:p>
    <w:p w:rsidR="007D743F" w:rsidRPr="0022690B" w:rsidRDefault="00076866" w:rsidP="00A8163D">
      <w:pPr>
        <w:rPr>
          <w:rFonts w:ascii="Arial" w:hAnsi="Arial" w:cs="Arial"/>
          <w:color w:val="222222"/>
          <w:sz w:val="20"/>
          <w:shd w:val="clear" w:color="auto" w:fill="FFFFFF"/>
        </w:rPr>
      </w:pPr>
      <w:r w:rsidRPr="0022690B">
        <w:rPr>
          <w:rFonts w:ascii="Arial" w:hAnsi="Arial" w:cs="Arial"/>
          <w:bCs/>
          <w:color w:val="222222"/>
          <w:sz w:val="20"/>
          <w:shd w:val="clear" w:color="auto" w:fill="FFFFFF"/>
        </w:rPr>
        <w:t>Curiosity</w:t>
      </w:r>
      <w:r w:rsidRPr="0022690B">
        <w:rPr>
          <w:rFonts w:ascii="Arial" w:hAnsi="Arial" w:cs="Arial"/>
          <w:color w:val="222222"/>
          <w:sz w:val="20"/>
          <w:shd w:val="clear" w:color="auto" w:fill="FFFFFF"/>
        </w:rPr>
        <w:t> helps children be more observant and to think about things and try to figure them out. When children explore their </w:t>
      </w:r>
      <w:r w:rsidRPr="0022690B">
        <w:rPr>
          <w:rFonts w:ascii="Arial" w:hAnsi="Arial" w:cs="Arial"/>
          <w:bCs/>
          <w:color w:val="222222"/>
          <w:sz w:val="20"/>
          <w:shd w:val="clear" w:color="auto" w:fill="FFFFFF"/>
        </w:rPr>
        <w:t>curiosity</w:t>
      </w:r>
      <w:r w:rsidRPr="0022690B">
        <w:rPr>
          <w:rFonts w:ascii="Arial" w:hAnsi="Arial" w:cs="Arial"/>
          <w:color w:val="222222"/>
          <w:sz w:val="20"/>
          <w:shd w:val="clear" w:color="auto" w:fill="FFFFFF"/>
        </w:rPr>
        <w:t>, they expand their vocabulary as they use language to describe what they're thinking, seeing, hearing or experiencing.</w:t>
      </w:r>
    </w:p>
    <w:p w:rsidR="00076866" w:rsidRPr="0022690B" w:rsidRDefault="00076866" w:rsidP="00A8163D">
      <w:pPr>
        <w:rPr>
          <w:rFonts w:ascii="Arial" w:hAnsi="Arial" w:cs="Arial"/>
          <w:color w:val="222222"/>
          <w:shd w:val="clear" w:color="auto" w:fill="FFFFFF"/>
        </w:rPr>
      </w:pPr>
      <w:r w:rsidRPr="0022690B">
        <w:rPr>
          <w:rFonts w:ascii="Arial" w:hAnsi="Arial" w:cs="Arial"/>
          <w:color w:val="222222"/>
          <w:shd w:val="clear" w:color="auto" w:fill="FFFFFF"/>
        </w:rPr>
        <w:t>In the moment planning.  Opportunities to seize the </w:t>
      </w:r>
      <w:r w:rsidRPr="0022690B">
        <w:rPr>
          <w:rFonts w:ascii="Arial" w:hAnsi="Arial" w:cs="Arial"/>
          <w:bCs/>
          <w:color w:val="222222"/>
          <w:shd w:val="clear" w:color="auto" w:fill="FFFFFF"/>
        </w:rPr>
        <w:t>moment</w:t>
      </w:r>
      <w:r w:rsidRPr="0022690B">
        <w:rPr>
          <w:rFonts w:ascii="Arial" w:hAnsi="Arial" w:cs="Arial"/>
          <w:color w:val="222222"/>
          <w:shd w:val="clear" w:color="auto" w:fill="FFFFFF"/>
        </w:rPr>
        <w:t xml:space="preserve"> when a child shows interest in an activity which can be built upon needs to be recognised, these are normally called 'teachable </w:t>
      </w:r>
      <w:r w:rsidRPr="0022690B">
        <w:rPr>
          <w:rFonts w:ascii="Arial" w:hAnsi="Arial" w:cs="Arial"/>
          <w:b/>
          <w:bCs/>
          <w:color w:val="222222"/>
          <w:shd w:val="clear" w:color="auto" w:fill="FFFFFF"/>
        </w:rPr>
        <w:t>moments</w:t>
      </w:r>
      <w:r w:rsidRPr="0022690B">
        <w:rPr>
          <w:rFonts w:ascii="Arial" w:hAnsi="Arial" w:cs="Arial"/>
          <w:color w:val="222222"/>
          <w:shd w:val="clear" w:color="auto" w:fill="FFFFFF"/>
        </w:rPr>
        <w:t>'.</w:t>
      </w:r>
      <w:r w:rsidR="00FB2A07">
        <w:rPr>
          <w:rFonts w:ascii="Arial" w:hAnsi="Arial" w:cs="Arial"/>
          <w:color w:val="222222"/>
          <w:shd w:val="clear" w:color="auto" w:fill="FFFFFF"/>
        </w:rPr>
        <w:t xml:space="preserve"> Sustained shared thinking opportunities between adult and </w:t>
      </w:r>
      <w:proofErr w:type="gramStart"/>
      <w:r w:rsidR="00FB2A07">
        <w:rPr>
          <w:rFonts w:ascii="Arial" w:hAnsi="Arial" w:cs="Arial"/>
          <w:color w:val="222222"/>
          <w:shd w:val="clear" w:color="auto" w:fill="FFFFFF"/>
        </w:rPr>
        <w:t>child..</w:t>
      </w:r>
      <w:proofErr w:type="gramEnd"/>
      <w:r w:rsidRPr="0022690B">
        <w:rPr>
          <w:rFonts w:ascii="Arial" w:hAnsi="Arial" w:cs="Arial"/>
          <w:color w:val="222222"/>
          <w:shd w:val="clear" w:color="auto" w:fill="FFFFFF"/>
        </w:rPr>
        <w:t xml:space="preserve"> Written </w:t>
      </w:r>
      <w:r w:rsidRPr="0022690B">
        <w:rPr>
          <w:rFonts w:ascii="Arial" w:hAnsi="Arial" w:cs="Arial"/>
          <w:shd w:val="clear" w:color="auto" w:fill="FFFFFF"/>
        </w:rPr>
        <w:t>'</w:t>
      </w:r>
      <w:r w:rsidRPr="0022690B">
        <w:rPr>
          <w:rFonts w:ascii="Arial" w:hAnsi="Arial" w:cs="Arial"/>
          <w:bCs/>
          <w:shd w:val="clear" w:color="auto" w:fill="FFFFFF"/>
        </w:rPr>
        <w:t>planning</w:t>
      </w:r>
      <w:r w:rsidRPr="0022690B">
        <w:rPr>
          <w:rFonts w:ascii="Arial" w:hAnsi="Arial" w:cs="Arial"/>
          <w:shd w:val="clear" w:color="auto" w:fill="FFFFFF"/>
        </w:rPr>
        <w:t xml:space="preserve">' </w:t>
      </w:r>
      <w:r w:rsidRPr="0022690B">
        <w:rPr>
          <w:rFonts w:ascii="Arial" w:hAnsi="Arial" w:cs="Arial"/>
          <w:color w:val="222222"/>
          <w:shd w:val="clear" w:color="auto" w:fill="FFFFFF"/>
        </w:rPr>
        <w:t>is then carried out in the form of observations, records of the interactions and notes on the outcomes.</w:t>
      </w:r>
    </w:p>
    <w:p w:rsidR="00076866" w:rsidRPr="0022690B" w:rsidRDefault="00076866" w:rsidP="00A8163D">
      <w:pPr>
        <w:rPr>
          <w:rFonts w:ascii="Arial" w:hAnsi="Arial" w:cs="Arial"/>
          <w:b/>
          <w:color w:val="222222"/>
          <w:shd w:val="clear" w:color="auto" w:fill="FFFFFF"/>
        </w:rPr>
      </w:pPr>
      <w:r w:rsidRPr="0022690B">
        <w:rPr>
          <w:rFonts w:ascii="Arial" w:hAnsi="Arial" w:cs="Arial"/>
          <w:b/>
          <w:color w:val="222222"/>
          <w:shd w:val="clear" w:color="auto" w:fill="FFFFFF"/>
        </w:rPr>
        <w:t>Loose parts</w:t>
      </w:r>
    </w:p>
    <w:p w:rsidR="00076866" w:rsidRPr="0022690B" w:rsidRDefault="00076866" w:rsidP="00A8163D">
      <w:pPr>
        <w:rPr>
          <w:rFonts w:ascii="Arial" w:hAnsi="Arial" w:cs="Arial"/>
          <w:color w:val="222222"/>
          <w:shd w:val="clear" w:color="auto" w:fill="FFFFFF"/>
        </w:rPr>
      </w:pPr>
      <w:r w:rsidRPr="0022690B">
        <w:rPr>
          <w:rFonts w:ascii="Arial" w:hAnsi="Arial" w:cs="Arial"/>
          <w:color w:val="222222"/>
          <w:shd w:val="clear" w:color="auto" w:fill="FFFFFF"/>
        </w:rPr>
        <w:t>In a play, </w:t>
      </w:r>
      <w:r w:rsidRPr="0022690B">
        <w:rPr>
          <w:rFonts w:ascii="Arial" w:hAnsi="Arial" w:cs="Arial"/>
          <w:b/>
          <w:bCs/>
          <w:color w:val="222222"/>
          <w:shd w:val="clear" w:color="auto" w:fill="FFFFFF"/>
        </w:rPr>
        <w:t>loose parts</w:t>
      </w:r>
      <w:r w:rsidRPr="0022690B">
        <w:rPr>
          <w:rFonts w:ascii="Arial" w:hAnsi="Arial" w:cs="Arial"/>
          <w:color w:val="222222"/>
          <w:shd w:val="clear" w:color="auto" w:fill="FFFFFF"/>
        </w:rPr>
        <w:t> are materials that can be moved, carried, combined, redesigned, lined up, and taken apart and put back together in multiple ways. They are materials with no specific set of directions that can be used alone or combined with other materials. </w:t>
      </w:r>
      <w:r w:rsidRPr="0022690B">
        <w:rPr>
          <w:rFonts w:ascii="Arial" w:hAnsi="Arial" w:cs="Arial"/>
          <w:b/>
          <w:bCs/>
          <w:color w:val="222222"/>
          <w:shd w:val="clear" w:color="auto" w:fill="FFFFFF"/>
        </w:rPr>
        <w:t>Loose parts</w:t>
      </w:r>
      <w:r w:rsidRPr="0022690B">
        <w:rPr>
          <w:rFonts w:ascii="Arial" w:hAnsi="Arial" w:cs="Arial"/>
          <w:color w:val="222222"/>
          <w:shd w:val="clear" w:color="auto" w:fill="FFFFFF"/>
        </w:rPr>
        <w:t> can be natural or synthetic.</w:t>
      </w:r>
    </w:p>
    <w:p w:rsidR="00A8163D" w:rsidRPr="0022690B" w:rsidRDefault="00A8163D" w:rsidP="00A8163D">
      <w:r w:rsidRPr="0022690B">
        <w:rPr>
          <w:rFonts w:ascii="Arial" w:hAnsi="Arial" w:cs="Arial"/>
          <w:color w:val="222222"/>
          <w:szCs w:val="21"/>
          <w:shd w:val="clear" w:color="auto" w:fill="FFFFFF"/>
        </w:rPr>
        <w:t xml:space="preserve">The </w:t>
      </w:r>
      <w:r w:rsidRPr="0022690B">
        <w:rPr>
          <w:rFonts w:ascii="Arial" w:hAnsi="Arial" w:cs="Arial"/>
          <w:b/>
          <w:color w:val="222222"/>
          <w:szCs w:val="21"/>
          <w:shd w:val="clear" w:color="auto" w:fill="FFFFFF"/>
        </w:rPr>
        <w:t>Reggio Emili</w:t>
      </w:r>
      <w:r w:rsidR="00076866" w:rsidRPr="0022690B">
        <w:rPr>
          <w:rFonts w:ascii="Arial" w:hAnsi="Arial" w:cs="Arial"/>
          <w:b/>
          <w:color w:val="222222"/>
          <w:szCs w:val="21"/>
          <w:shd w:val="clear" w:color="auto" w:fill="FFFFFF"/>
        </w:rPr>
        <w:t>o</w:t>
      </w:r>
      <w:r w:rsidRPr="0022690B">
        <w:rPr>
          <w:rFonts w:ascii="Arial" w:hAnsi="Arial" w:cs="Arial"/>
          <w:b/>
          <w:color w:val="222222"/>
          <w:szCs w:val="21"/>
          <w:shd w:val="clear" w:color="auto" w:fill="FFFFFF"/>
        </w:rPr>
        <w:t xml:space="preserve"> approach</w:t>
      </w:r>
      <w:r w:rsidRPr="0022690B">
        <w:rPr>
          <w:rFonts w:ascii="Arial" w:hAnsi="Arial" w:cs="Arial"/>
          <w:color w:val="222222"/>
          <w:szCs w:val="21"/>
          <w:shd w:val="clear" w:color="auto" w:fill="FFFFFF"/>
        </w:rPr>
        <w:t xml:space="preserve"> </w:t>
      </w:r>
      <w:r w:rsidR="00714857" w:rsidRPr="0022690B">
        <w:rPr>
          <w:rFonts w:ascii="Arial" w:hAnsi="Arial" w:cs="Arial"/>
          <w:color w:val="222222"/>
          <w:szCs w:val="21"/>
          <w:shd w:val="clear" w:color="auto" w:fill="FFFFFF"/>
        </w:rPr>
        <w:t xml:space="preserve">- </w:t>
      </w:r>
      <w:r w:rsidRPr="0022690B">
        <w:rPr>
          <w:rFonts w:ascii="Arial" w:hAnsi="Arial" w:cs="Arial"/>
          <w:color w:val="222222"/>
          <w:szCs w:val="21"/>
          <w:shd w:val="clear" w:color="auto" w:fill="FFFFFF"/>
        </w:rPr>
        <w:t>is an educational philosophy focused on preschool and primary education. It is a pedagogy described as student-</w:t>
      </w:r>
      <w:r w:rsidR="00DD0B8F" w:rsidRPr="0022690B">
        <w:rPr>
          <w:rFonts w:ascii="Arial" w:hAnsi="Arial" w:cs="Arial"/>
          <w:color w:val="222222"/>
          <w:szCs w:val="21"/>
          <w:shd w:val="clear" w:color="auto" w:fill="FFFFFF"/>
        </w:rPr>
        <w:t>centred</w:t>
      </w:r>
      <w:r w:rsidRPr="0022690B">
        <w:rPr>
          <w:rFonts w:ascii="Arial" w:hAnsi="Arial" w:cs="Arial"/>
          <w:color w:val="222222"/>
          <w:szCs w:val="21"/>
          <w:shd w:val="clear" w:color="auto" w:fill="FFFFFF"/>
        </w:rPr>
        <w:t xml:space="preserve"> and constructivist that uses self-directed, experiential learning in relationship-driven environments. The program is based on the principles of respect, responsibility, and community through exploration and discovery through a self-guided </w:t>
      </w:r>
      <w:hyperlink r:id="rId5" w:tooltip="Curriculum" w:history="1">
        <w:r w:rsidRPr="0022690B">
          <w:rPr>
            <w:rStyle w:val="Heading2Char"/>
            <w:rFonts w:ascii="Arial" w:eastAsiaTheme="minorHAnsi" w:hAnsi="Arial" w:cs="Arial"/>
            <w:b w:val="0"/>
            <w:sz w:val="22"/>
            <w:szCs w:val="21"/>
            <w:shd w:val="clear" w:color="auto" w:fill="FFFFFF"/>
          </w:rPr>
          <w:t>curriculum</w:t>
        </w:r>
      </w:hyperlink>
      <w:r w:rsidRPr="0022690B">
        <w:rPr>
          <w:rFonts w:ascii="Arial" w:hAnsi="Arial" w:cs="Arial"/>
          <w:color w:val="222222"/>
          <w:szCs w:val="21"/>
          <w:shd w:val="clear" w:color="auto" w:fill="FFFFFF"/>
        </w:rPr>
        <w:t xml:space="preserve">. At its core is an assumption that children form their own personality during early years of development and are endowed with "a hundred languages", through which they can express their ideas. The aim of the Reggio approach is to teach how to use these symbolic languages (e.g., painting, sculpting, drama) in everyday life. </w:t>
      </w:r>
    </w:p>
    <w:p w:rsidR="00A8163D" w:rsidRPr="00A8163D" w:rsidRDefault="00A8163D" w:rsidP="00A8163D">
      <w:pPr>
        <w:shd w:val="clear" w:color="auto" w:fill="FFFFFF"/>
        <w:spacing w:before="120" w:after="120" w:line="240" w:lineRule="auto"/>
        <w:rPr>
          <w:rFonts w:ascii="Arial" w:eastAsia="Times New Roman" w:hAnsi="Arial" w:cs="Arial"/>
          <w:color w:val="222222"/>
          <w:szCs w:val="21"/>
          <w:lang w:eastAsia="en-GB"/>
        </w:rPr>
      </w:pPr>
      <w:r w:rsidRPr="00A8163D">
        <w:rPr>
          <w:rFonts w:ascii="Arial" w:eastAsia="Times New Roman" w:hAnsi="Arial" w:cs="Arial"/>
          <w:color w:val="222222"/>
          <w:szCs w:val="21"/>
          <w:lang w:eastAsia="en-GB"/>
        </w:rPr>
        <w:t>The Reggio Emili</w:t>
      </w:r>
      <w:r w:rsidR="00DD0B8F" w:rsidRPr="0022690B">
        <w:rPr>
          <w:rFonts w:ascii="Arial" w:eastAsia="Times New Roman" w:hAnsi="Arial" w:cs="Arial"/>
          <w:color w:val="222222"/>
          <w:szCs w:val="21"/>
          <w:lang w:eastAsia="en-GB"/>
        </w:rPr>
        <w:t>o</w:t>
      </w:r>
      <w:r w:rsidRPr="00A8163D">
        <w:rPr>
          <w:rFonts w:ascii="Arial" w:eastAsia="Times New Roman" w:hAnsi="Arial" w:cs="Arial"/>
          <w:color w:val="222222"/>
          <w:szCs w:val="21"/>
          <w:lang w:eastAsia="en-GB"/>
        </w:rPr>
        <w:t xml:space="preserve"> philosophy is based upon the following set of principles:</w:t>
      </w:r>
    </w:p>
    <w:p w:rsidR="00A8163D" w:rsidRPr="00A8163D" w:rsidRDefault="00FB2A07" w:rsidP="00A8163D">
      <w:pPr>
        <w:numPr>
          <w:ilvl w:val="0"/>
          <w:numId w:val="1"/>
        </w:numPr>
        <w:shd w:val="clear" w:color="auto" w:fill="FFFFFF"/>
        <w:spacing w:before="100" w:beforeAutospacing="1" w:after="24" w:line="240" w:lineRule="auto"/>
        <w:ind w:left="384"/>
        <w:rPr>
          <w:rFonts w:ascii="Arial" w:eastAsia="Times New Roman" w:hAnsi="Arial" w:cs="Arial"/>
          <w:color w:val="222222"/>
          <w:szCs w:val="21"/>
          <w:lang w:eastAsia="en-GB"/>
        </w:rPr>
      </w:pPr>
      <w:hyperlink r:id="rId6" w:tooltip="Child" w:history="1">
        <w:r w:rsidR="00A8163D" w:rsidRPr="00A8163D">
          <w:rPr>
            <w:rFonts w:ascii="Arial" w:eastAsia="Times New Roman" w:hAnsi="Arial" w:cs="Arial"/>
            <w:szCs w:val="21"/>
            <w:u w:val="single"/>
            <w:lang w:eastAsia="en-GB"/>
          </w:rPr>
          <w:t>Children</w:t>
        </w:r>
      </w:hyperlink>
      <w:r w:rsidR="00A8163D" w:rsidRPr="00A8163D">
        <w:rPr>
          <w:rFonts w:ascii="Arial" w:eastAsia="Times New Roman" w:hAnsi="Arial" w:cs="Arial"/>
          <w:szCs w:val="21"/>
          <w:lang w:eastAsia="en-GB"/>
        </w:rPr>
        <w:t> </w:t>
      </w:r>
      <w:r w:rsidR="00A8163D" w:rsidRPr="00A8163D">
        <w:rPr>
          <w:rFonts w:ascii="Arial" w:eastAsia="Times New Roman" w:hAnsi="Arial" w:cs="Arial"/>
          <w:color w:val="222222"/>
          <w:szCs w:val="21"/>
          <w:lang w:eastAsia="en-GB"/>
        </w:rPr>
        <w:t>must have some control over the direction of their learning;</w:t>
      </w:r>
    </w:p>
    <w:p w:rsidR="00A8163D" w:rsidRPr="00A8163D" w:rsidRDefault="00A8163D" w:rsidP="00A8163D">
      <w:pPr>
        <w:numPr>
          <w:ilvl w:val="0"/>
          <w:numId w:val="1"/>
        </w:numPr>
        <w:shd w:val="clear" w:color="auto" w:fill="FFFFFF"/>
        <w:spacing w:before="100" w:beforeAutospacing="1" w:after="24" w:line="240" w:lineRule="auto"/>
        <w:ind w:left="384"/>
        <w:rPr>
          <w:rFonts w:ascii="Arial" w:eastAsia="Times New Roman" w:hAnsi="Arial" w:cs="Arial"/>
          <w:color w:val="222222"/>
          <w:szCs w:val="21"/>
          <w:lang w:eastAsia="en-GB"/>
        </w:rPr>
      </w:pPr>
      <w:r w:rsidRPr="00A8163D">
        <w:rPr>
          <w:rFonts w:ascii="Arial" w:eastAsia="Times New Roman" w:hAnsi="Arial" w:cs="Arial"/>
          <w:color w:val="222222"/>
          <w:szCs w:val="21"/>
          <w:lang w:eastAsia="en-GB"/>
        </w:rPr>
        <w:t>Children must be able to learn through experiences of touching, moving, listening, and observing;</w:t>
      </w:r>
    </w:p>
    <w:p w:rsidR="00A8163D" w:rsidRPr="00A8163D" w:rsidRDefault="00A8163D" w:rsidP="00A8163D">
      <w:pPr>
        <w:numPr>
          <w:ilvl w:val="0"/>
          <w:numId w:val="1"/>
        </w:numPr>
        <w:shd w:val="clear" w:color="auto" w:fill="FFFFFF"/>
        <w:spacing w:before="100" w:beforeAutospacing="1" w:after="24" w:line="240" w:lineRule="auto"/>
        <w:ind w:left="384"/>
        <w:rPr>
          <w:rFonts w:ascii="Arial" w:eastAsia="Times New Roman" w:hAnsi="Arial" w:cs="Arial"/>
          <w:color w:val="222222"/>
          <w:szCs w:val="21"/>
          <w:lang w:eastAsia="en-GB"/>
        </w:rPr>
      </w:pPr>
      <w:r w:rsidRPr="00A8163D">
        <w:rPr>
          <w:rFonts w:ascii="Arial" w:eastAsia="Times New Roman" w:hAnsi="Arial" w:cs="Arial"/>
          <w:color w:val="222222"/>
          <w:szCs w:val="21"/>
          <w:lang w:eastAsia="en-GB"/>
        </w:rPr>
        <w:t>Children have a </w:t>
      </w:r>
      <w:hyperlink r:id="rId7" w:tooltip="Interpersonal relationship" w:history="1">
        <w:r w:rsidRPr="00A8163D">
          <w:rPr>
            <w:rFonts w:ascii="Arial" w:eastAsia="Times New Roman" w:hAnsi="Arial" w:cs="Arial"/>
            <w:szCs w:val="21"/>
            <w:u w:val="single"/>
            <w:lang w:eastAsia="en-GB"/>
          </w:rPr>
          <w:t>relationship</w:t>
        </w:r>
      </w:hyperlink>
      <w:r w:rsidRPr="00A8163D">
        <w:rPr>
          <w:rFonts w:ascii="Arial" w:eastAsia="Times New Roman" w:hAnsi="Arial" w:cs="Arial"/>
          <w:color w:val="222222"/>
          <w:szCs w:val="21"/>
          <w:lang w:eastAsia="en-GB"/>
        </w:rPr>
        <w:t> with other children and with material items in the world that they must be allowed to explore;</w:t>
      </w:r>
    </w:p>
    <w:p w:rsidR="002C2927" w:rsidRPr="0022690B" w:rsidRDefault="00A8163D" w:rsidP="00DD0B8F">
      <w:pPr>
        <w:numPr>
          <w:ilvl w:val="0"/>
          <w:numId w:val="1"/>
        </w:numPr>
        <w:shd w:val="clear" w:color="auto" w:fill="FFFFFF"/>
        <w:spacing w:before="100" w:beforeAutospacing="1" w:after="24" w:line="240" w:lineRule="auto"/>
        <w:ind w:left="384"/>
        <w:rPr>
          <w:rFonts w:ascii="Arial" w:eastAsia="Times New Roman" w:hAnsi="Arial" w:cs="Arial"/>
          <w:color w:val="222222"/>
          <w:szCs w:val="21"/>
          <w:lang w:eastAsia="en-GB"/>
        </w:rPr>
      </w:pPr>
      <w:r w:rsidRPr="00A8163D">
        <w:rPr>
          <w:rFonts w:ascii="Arial" w:eastAsia="Times New Roman" w:hAnsi="Arial" w:cs="Arial"/>
          <w:color w:val="222222"/>
          <w:szCs w:val="21"/>
          <w:lang w:eastAsia="en-GB"/>
        </w:rPr>
        <w:t>Children must have endless ways and opportunities to express themselves</w:t>
      </w:r>
    </w:p>
    <w:p w:rsidR="00663186" w:rsidRPr="00FB2A07" w:rsidRDefault="00224EFC" w:rsidP="00FB2A07">
      <w:pPr>
        <w:numPr>
          <w:ilvl w:val="0"/>
          <w:numId w:val="1"/>
        </w:numPr>
        <w:shd w:val="clear" w:color="auto" w:fill="FFFFFF"/>
        <w:spacing w:before="100" w:beforeAutospacing="1" w:after="24" w:line="240" w:lineRule="auto"/>
        <w:ind w:left="384"/>
        <w:rPr>
          <w:rFonts w:ascii="Arial" w:eastAsia="Times New Roman" w:hAnsi="Arial" w:cs="Arial"/>
          <w:color w:val="222222"/>
          <w:szCs w:val="21"/>
          <w:lang w:eastAsia="en-GB"/>
        </w:rPr>
      </w:pPr>
      <w:r w:rsidRPr="0022690B">
        <w:rPr>
          <w:rFonts w:ascii="Arial" w:eastAsia="Times New Roman" w:hAnsi="Arial" w:cs="Arial"/>
          <w:color w:val="222222"/>
          <w:szCs w:val="21"/>
          <w:lang w:eastAsia="en-GB"/>
        </w:rPr>
        <w:t>Involving parents in their child</w:t>
      </w:r>
      <w:r w:rsidR="00663186" w:rsidRPr="0022690B">
        <w:rPr>
          <w:rFonts w:ascii="Arial" w:eastAsia="Times New Roman" w:hAnsi="Arial" w:cs="Arial"/>
          <w:color w:val="222222"/>
          <w:szCs w:val="21"/>
          <w:lang w:eastAsia="en-GB"/>
        </w:rPr>
        <w:t>’</w:t>
      </w:r>
      <w:r w:rsidRPr="0022690B">
        <w:rPr>
          <w:rFonts w:ascii="Arial" w:eastAsia="Times New Roman" w:hAnsi="Arial" w:cs="Arial"/>
          <w:color w:val="222222"/>
          <w:szCs w:val="21"/>
          <w:lang w:eastAsia="en-GB"/>
        </w:rPr>
        <w:t>s education</w:t>
      </w:r>
      <w:r w:rsidR="00663186" w:rsidRPr="0022690B">
        <w:rPr>
          <w:rFonts w:ascii="Arial" w:eastAsia="Times New Roman" w:hAnsi="Arial" w:cs="Arial"/>
          <w:color w:val="222222"/>
          <w:szCs w:val="21"/>
          <w:lang w:eastAsia="en-GB"/>
        </w:rPr>
        <w:t xml:space="preserve"> and supporting relationships and families and the wider community.</w:t>
      </w:r>
    </w:p>
    <w:p w:rsidR="00A8163D" w:rsidRPr="0022690B" w:rsidRDefault="00A8163D">
      <w:pPr>
        <w:rPr>
          <w:b/>
          <w:sz w:val="28"/>
        </w:rPr>
      </w:pPr>
      <w:r w:rsidRPr="0022690B">
        <w:rPr>
          <w:b/>
          <w:sz w:val="28"/>
        </w:rPr>
        <w:t>Forest Schools</w:t>
      </w:r>
    </w:p>
    <w:p w:rsidR="002C2927" w:rsidRPr="0022690B" w:rsidRDefault="002C2927">
      <w:r w:rsidRPr="0022690B">
        <w:rPr>
          <w:rFonts w:ascii="Arial" w:hAnsi="Arial" w:cs="Arial"/>
          <w:color w:val="222222"/>
          <w:shd w:val="clear" w:color="auto" w:fill="FFFFFF"/>
        </w:rPr>
        <w:t>The </w:t>
      </w:r>
      <w:r w:rsidRPr="0022690B">
        <w:rPr>
          <w:rFonts w:ascii="Arial" w:hAnsi="Arial" w:cs="Arial"/>
          <w:bCs/>
          <w:color w:val="222222"/>
          <w:shd w:val="clear" w:color="auto" w:fill="FFFFFF"/>
        </w:rPr>
        <w:t>ethos</w:t>
      </w:r>
      <w:r w:rsidRPr="0022690B">
        <w:rPr>
          <w:rFonts w:ascii="Arial" w:hAnsi="Arial" w:cs="Arial"/>
          <w:color w:val="222222"/>
          <w:shd w:val="clear" w:color="auto" w:fill="FFFFFF"/>
        </w:rPr>
        <w:t> of </w:t>
      </w:r>
      <w:r w:rsidRPr="0022690B">
        <w:rPr>
          <w:rFonts w:ascii="Arial" w:hAnsi="Arial" w:cs="Arial"/>
          <w:bCs/>
          <w:color w:val="222222"/>
          <w:shd w:val="clear" w:color="auto" w:fill="FFFFFF"/>
        </w:rPr>
        <w:t>Forest Schools</w:t>
      </w:r>
      <w:r w:rsidRPr="0022690B">
        <w:rPr>
          <w:rFonts w:ascii="Arial" w:hAnsi="Arial" w:cs="Arial"/>
          <w:color w:val="222222"/>
          <w:shd w:val="clear" w:color="auto" w:fill="FFFFFF"/>
        </w:rPr>
        <w:t xml:space="preserve"> is to allow children the time and space to develop skills, interest and understanding through a range of activities which provide practical, hands-on experiences in a natural environment.  Using the outside as a canvas.  Plant, grow, cook, outside play, external play </w:t>
      </w:r>
      <w:r w:rsidR="00DD0B8F" w:rsidRPr="0022690B">
        <w:rPr>
          <w:rFonts w:ascii="Arial" w:hAnsi="Arial" w:cs="Arial"/>
          <w:color w:val="222222"/>
          <w:shd w:val="clear" w:color="auto" w:fill="FFFFFF"/>
        </w:rPr>
        <w:t>physical and holistic promoting wellbeing and mindfulness. E</w:t>
      </w:r>
      <w:r w:rsidRPr="0022690B">
        <w:rPr>
          <w:rFonts w:ascii="Arial" w:hAnsi="Arial" w:cs="Arial"/>
          <w:color w:val="222222"/>
          <w:shd w:val="clear" w:color="auto" w:fill="FFFFFF"/>
        </w:rPr>
        <w:t xml:space="preserve">xperiences such as </w:t>
      </w:r>
      <w:proofErr w:type="spellStart"/>
      <w:proofErr w:type="gramStart"/>
      <w:r w:rsidRPr="0022690B">
        <w:rPr>
          <w:rFonts w:ascii="Arial" w:hAnsi="Arial" w:cs="Arial"/>
          <w:color w:val="222222"/>
          <w:shd w:val="clear" w:color="auto" w:fill="FFFFFF"/>
        </w:rPr>
        <w:t>all weather</w:t>
      </w:r>
      <w:proofErr w:type="spellEnd"/>
      <w:proofErr w:type="gramEnd"/>
      <w:r w:rsidRPr="0022690B">
        <w:rPr>
          <w:rFonts w:ascii="Arial" w:hAnsi="Arial" w:cs="Arial"/>
          <w:color w:val="222222"/>
          <w:shd w:val="clear" w:color="auto" w:fill="FFFFFF"/>
        </w:rPr>
        <w:t xml:space="preserve"> outdoor play, autumn walks and the farm. Our setting is on the edge of the rural community supporting the enjoyment of the countryside and its wealth of opportunities.</w:t>
      </w:r>
    </w:p>
    <w:sectPr w:rsidR="002C2927" w:rsidRPr="0022690B" w:rsidSect="0022690B">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2041"/>
    <w:multiLevelType w:val="multilevel"/>
    <w:tmpl w:val="17DC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3D"/>
    <w:rsid w:val="00076866"/>
    <w:rsid w:val="00224EFC"/>
    <w:rsid w:val="0022690B"/>
    <w:rsid w:val="002C2927"/>
    <w:rsid w:val="00663186"/>
    <w:rsid w:val="00714857"/>
    <w:rsid w:val="007D743F"/>
    <w:rsid w:val="00A8163D"/>
    <w:rsid w:val="00D2380D"/>
    <w:rsid w:val="00D941F4"/>
    <w:rsid w:val="00DD0B8F"/>
    <w:rsid w:val="00FB2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E7C4"/>
  <w15:chartTrackingRefBased/>
  <w15:docId w15:val="{C3D16B38-34AF-4440-8B78-A5537BB3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816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63D"/>
    <w:rPr>
      <w:color w:val="0000FF"/>
      <w:u w:val="single"/>
    </w:rPr>
  </w:style>
  <w:style w:type="character" w:customStyle="1" w:styleId="Heading2Char">
    <w:name w:val="Heading 2 Char"/>
    <w:basedOn w:val="DefaultParagraphFont"/>
    <w:link w:val="Heading2"/>
    <w:uiPriority w:val="9"/>
    <w:rsid w:val="00A8163D"/>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A8163D"/>
  </w:style>
  <w:style w:type="character" w:customStyle="1" w:styleId="mw-editsection">
    <w:name w:val="mw-editsection"/>
    <w:basedOn w:val="DefaultParagraphFont"/>
    <w:rsid w:val="00A8163D"/>
  </w:style>
  <w:style w:type="character" w:customStyle="1" w:styleId="mw-editsection-bracket">
    <w:name w:val="mw-editsection-bracket"/>
    <w:basedOn w:val="DefaultParagraphFont"/>
    <w:rsid w:val="00A8163D"/>
  </w:style>
  <w:style w:type="paragraph" w:styleId="NormalWeb">
    <w:name w:val="Normal (Web)"/>
    <w:basedOn w:val="Normal"/>
    <w:uiPriority w:val="99"/>
    <w:semiHidden/>
    <w:unhideWhenUsed/>
    <w:rsid w:val="00A816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Interpersonal_relation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hild" TargetMode="External"/><Relationship Id="rId5" Type="http://schemas.openxmlformats.org/officeDocument/2006/relationships/hyperlink" Target="https://en.wikipedia.org/wiki/Curriculu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Cunningham</dc:creator>
  <cp:keywords/>
  <dc:description/>
  <cp:lastModifiedBy>Jane Cunningham</cp:lastModifiedBy>
  <cp:revision>5</cp:revision>
  <cp:lastPrinted>2019-09-03T09:22:00Z</cp:lastPrinted>
  <dcterms:created xsi:type="dcterms:W3CDTF">2019-09-03T08:04:00Z</dcterms:created>
  <dcterms:modified xsi:type="dcterms:W3CDTF">2019-09-09T12:02:00Z</dcterms:modified>
</cp:coreProperties>
</file>